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182FE" w14:textId="44214B0D" w:rsidR="00B84692" w:rsidRPr="00703746" w:rsidRDefault="00A043DC" w:rsidP="008A205C">
      <w:pPr>
        <w:pStyle w:val="paragraph"/>
        <w:shd w:val="clear" w:color="auto" w:fill="5D85FF"/>
        <w:spacing w:before="120" w:beforeAutospacing="0" w:after="0" w:afterAutospacing="0"/>
        <w:jc w:val="center"/>
        <w:textAlignment w:val="baseline"/>
        <w:rPr>
          <w:rStyle w:val="normaltextrun"/>
          <w:rFonts w:ascii="Aptos" w:eastAsiaTheme="majorEastAsia" w:hAnsi="Aptos" w:cs="Segoe UI"/>
          <w:b/>
          <w:bCs/>
          <w:color w:val="FFFFFF" w:themeColor="background1"/>
          <w:sz w:val="34"/>
          <w:szCs w:val="34"/>
          <w:lang w:val="es-419"/>
        </w:rPr>
      </w:pPr>
      <w:r w:rsidRPr="00703746">
        <w:rPr>
          <w:rStyle w:val="normaltextrun"/>
          <w:rFonts w:ascii="Aptos" w:eastAsiaTheme="majorEastAsia" w:hAnsi="Aptos" w:cs="Segoe UI"/>
          <w:b/>
          <w:bCs/>
          <w:color w:val="FFFFFF" w:themeColor="background1"/>
          <w:sz w:val="34"/>
          <w:szCs w:val="34"/>
          <w:lang w:val="es-419"/>
        </w:rPr>
        <w:t xml:space="preserve">DECLARACIÓN DE SALVAGUARDIA DE LA NIÑEZ </w:t>
      </w:r>
      <w:r w:rsidR="008A205C" w:rsidRPr="00703746">
        <w:rPr>
          <w:rStyle w:val="normaltextrun"/>
          <w:rFonts w:ascii="Aptos" w:eastAsiaTheme="majorEastAsia" w:hAnsi="Aptos" w:cs="Segoe UI"/>
          <w:b/>
          <w:bCs/>
          <w:color w:val="FFFFFF" w:themeColor="background1"/>
          <w:sz w:val="34"/>
          <w:szCs w:val="34"/>
          <w:lang w:val="es-419"/>
        </w:rPr>
        <w:br/>
      </w:r>
      <w:r w:rsidRPr="00703746">
        <w:rPr>
          <w:rStyle w:val="normaltextrun"/>
          <w:rFonts w:ascii="Aptos" w:eastAsiaTheme="majorEastAsia" w:hAnsi="Aptos" w:cs="Segoe UI"/>
          <w:b/>
          <w:bCs/>
          <w:color w:val="FFFFFF" w:themeColor="background1"/>
          <w:sz w:val="32"/>
          <w:szCs w:val="32"/>
          <w:lang w:val="es-419"/>
        </w:rPr>
        <w:t>para Convocantes de Talleres de Niños</w:t>
      </w:r>
      <w:r w:rsidR="00333749">
        <w:rPr>
          <w:rStyle w:val="normaltextrun"/>
          <w:rFonts w:ascii="Aptos" w:eastAsiaTheme="majorEastAsia" w:hAnsi="Aptos" w:cs="Segoe UI"/>
          <w:b/>
          <w:bCs/>
          <w:color w:val="FFFFFF" w:themeColor="background1"/>
          <w:sz w:val="32"/>
          <w:szCs w:val="32"/>
          <w:lang w:val="es-419"/>
        </w:rPr>
        <w:t xml:space="preserve"> y Niñas</w:t>
      </w:r>
    </w:p>
    <w:p w14:paraId="684BD7BA" w14:textId="3B8015F3" w:rsidR="001433A7" w:rsidRPr="00703746" w:rsidRDefault="00772E18" w:rsidP="00E2397A">
      <w:pPr>
        <w:pStyle w:val="paragraph"/>
        <w:spacing w:beforeAutospacing="0" w:after="0" w:afterAutospacing="0"/>
        <w:jc w:val="both"/>
        <w:textAlignment w:val="baseline"/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</w:pPr>
      <w:r w:rsidRPr="00703746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>La participación de niños</w:t>
      </w:r>
      <w:r w:rsidR="00333749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>, niñas</w:t>
      </w:r>
      <w:r w:rsidRPr="00703746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 xml:space="preserve"> y jóvenes es un componente central de los </w:t>
      </w:r>
      <w:r w:rsidR="0070556A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>Diálogos de Nutrición</w:t>
      </w:r>
      <w:r w:rsidRPr="00703746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>, que hace llegar sus voces a los responsables mundiales de la toma de decisiones. Este enfoque se basa en la premisa de que los niños</w:t>
      </w:r>
      <w:r w:rsidR="00333749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 xml:space="preserve"> y niñas</w:t>
      </w:r>
      <w:r w:rsidRPr="00703746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 xml:space="preserve"> participarán en espacios seguros en los</w:t>
      </w:r>
      <w:r w:rsidR="00A043DC" w:rsidRPr="00703746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 xml:space="preserve"> que los riesgos potenciales hayan sido identificados y abordados adecuadamente</w:t>
      </w:r>
      <w:r w:rsidRPr="00703746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>.</w:t>
      </w:r>
      <w:r w:rsidR="00B84692" w:rsidRPr="00703746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 xml:space="preserve"> </w:t>
      </w:r>
      <w:r w:rsidRPr="00703746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 xml:space="preserve">Por lo tanto, todos los </w:t>
      </w:r>
      <w:r w:rsidR="00333749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>Talleres de Niños y Niñas</w:t>
      </w:r>
      <w:r w:rsidR="00A043DC" w:rsidRPr="00703746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 xml:space="preserve"> </w:t>
      </w:r>
      <w:r w:rsidRPr="00703746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 xml:space="preserve">del programa </w:t>
      </w:r>
      <w:r w:rsidR="0070556A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>Diálogos de Nutrición</w:t>
      </w:r>
      <w:r w:rsidRPr="00703746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 xml:space="preserve"> deben seguir estas normas de </w:t>
      </w:r>
      <w:r w:rsidR="00A043DC" w:rsidRPr="00703746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 xml:space="preserve">salvaguardia de la niñez </w:t>
      </w:r>
      <w:r w:rsidRPr="00703746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>para garantizar que la participación de niños</w:t>
      </w:r>
      <w:r w:rsidR="00F7705F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>, niñas</w:t>
      </w:r>
      <w:r w:rsidRPr="00703746">
        <w:rPr>
          <w:rStyle w:val="normaltextrun"/>
          <w:rFonts w:ascii="Aptos" w:eastAsiaTheme="majorEastAsia" w:hAnsi="Aptos" w:cs="Segoe UI"/>
          <w:color w:val="000000" w:themeColor="text1"/>
          <w:sz w:val="20"/>
          <w:szCs w:val="20"/>
          <w:lang w:val="es-419"/>
        </w:rPr>
        <w:t xml:space="preserve"> y jóvenes sea ética, segura, inclusiva, sensible a los riesgos y respetuosa con los valores y culturas locales.</w:t>
      </w:r>
    </w:p>
    <w:p w14:paraId="6AB363F0" w14:textId="3936D4B9" w:rsidR="00B84692" w:rsidRPr="00703746" w:rsidRDefault="001433A7" w:rsidP="00E2397A">
      <w:pPr>
        <w:pStyle w:val="paragraph"/>
        <w:spacing w:beforeAutospacing="0" w:after="0" w:afterAutospacing="0"/>
        <w:jc w:val="both"/>
        <w:textAlignment w:val="baseline"/>
        <w:rPr>
          <w:rStyle w:val="normaltextrun"/>
          <w:rFonts w:eastAsiaTheme="majorEastAsia"/>
          <w:b/>
          <w:bCs/>
          <w:color w:val="212121"/>
          <w:lang w:val="es-419"/>
        </w:rPr>
      </w:pPr>
      <w:r w:rsidRPr="00703746">
        <w:rPr>
          <w:rStyle w:val="normaltextrun"/>
          <w:rFonts w:ascii="Aptos" w:eastAsiaTheme="majorEastAsia" w:hAnsi="Aptos" w:cs="Segoe UI"/>
          <w:b/>
          <w:bCs/>
          <w:color w:val="212121"/>
          <w:sz w:val="20"/>
          <w:szCs w:val="20"/>
          <w:lang w:val="es-419"/>
        </w:rPr>
        <w:t xml:space="preserve">Normas de </w:t>
      </w:r>
      <w:r w:rsidR="00A043DC" w:rsidRPr="00703746">
        <w:rPr>
          <w:rStyle w:val="normaltextrun"/>
          <w:rFonts w:ascii="Aptos" w:eastAsiaTheme="majorEastAsia" w:hAnsi="Aptos" w:cs="Segoe UI"/>
          <w:b/>
          <w:bCs/>
          <w:color w:val="212121"/>
          <w:sz w:val="20"/>
          <w:szCs w:val="20"/>
          <w:lang w:val="es-419"/>
        </w:rPr>
        <w:t>Salvaguardia de la Niñez</w:t>
      </w:r>
      <w:r w:rsidRPr="00703746">
        <w:rPr>
          <w:rStyle w:val="normaltextrun"/>
          <w:rFonts w:ascii="Aptos" w:eastAsiaTheme="majorEastAsia" w:hAnsi="Aptos" w:cs="Segoe UI"/>
          <w:b/>
          <w:bCs/>
          <w:color w:val="212121"/>
          <w:sz w:val="20"/>
          <w:szCs w:val="20"/>
          <w:lang w:val="es-419"/>
        </w:rPr>
        <w:t xml:space="preserve"> </w:t>
      </w:r>
    </w:p>
    <w:p w14:paraId="60058243" w14:textId="2F9D7FDC" w:rsidR="00072470" w:rsidRPr="00703746" w:rsidRDefault="001433A7" w:rsidP="00E2397A">
      <w:pPr>
        <w:pStyle w:val="NormalWeb"/>
        <w:numPr>
          <w:ilvl w:val="0"/>
          <w:numId w:val="18"/>
        </w:numPr>
        <w:spacing w:beforeAutospacing="0"/>
        <w:ind w:left="714" w:hanging="357"/>
        <w:jc w:val="both"/>
        <w:rPr>
          <w:rFonts w:ascii="Aptos" w:hAnsi="Aptos"/>
          <w:sz w:val="20"/>
          <w:szCs w:val="20"/>
          <w:lang w:val="es-419"/>
        </w:rPr>
      </w:pPr>
      <w:r w:rsidRPr="00703746">
        <w:rPr>
          <w:rFonts w:ascii="Aptos" w:hAnsi="Aptos"/>
          <w:b/>
          <w:bCs/>
          <w:sz w:val="20"/>
          <w:szCs w:val="20"/>
          <w:lang w:val="es-419"/>
        </w:rPr>
        <w:t>Participación voluntaria</w:t>
      </w:r>
      <w:r w:rsidR="00B84692" w:rsidRPr="00703746">
        <w:rPr>
          <w:rStyle w:val="normaltextrun"/>
          <w:rFonts w:ascii="Aptos" w:eastAsiaTheme="majorEastAsia" w:hAnsi="Aptos" w:cs="Segoe UI"/>
          <w:b/>
          <w:bCs/>
          <w:color w:val="0E101A"/>
          <w:sz w:val="20"/>
          <w:szCs w:val="20"/>
          <w:lang w:val="es-419"/>
        </w:rPr>
        <w:t>:</w:t>
      </w:r>
      <w:r w:rsidR="00B84692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 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La participación de los niños</w:t>
      </w:r>
      <w:r w:rsidR="00F7705F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 y niñas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 en los </w:t>
      </w:r>
      <w:r w:rsidR="00333749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Talleres de Niños y Niñas</w:t>
      </w:r>
      <w:r w:rsidR="00E15EC1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 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del programa </w:t>
      </w:r>
      <w:r w:rsidR="0070556A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Diálogos de Nutrición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 debe ser voluntaria, informada e inclusiva.</w:t>
      </w:r>
      <w:r w:rsidR="00B84692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 </w:t>
      </w:r>
      <w:r w:rsidR="00B84692" w:rsidRPr="00703746">
        <w:rPr>
          <w:rStyle w:val="eop"/>
          <w:rFonts w:ascii="Aptos" w:eastAsiaTheme="majorEastAsia" w:hAnsi="Aptos" w:cs="Segoe UI"/>
          <w:sz w:val="20"/>
          <w:szCs w:val="20"/>
          <w:lang w:val="es-419"/>
        </w:rPr>
        <w:t> </w:t>
      </w:r>
    </w:p>
    <w:p w14:paraId="1A029C5C" w14:textId="752DA8DF" w:rsidR="005050F1" w:rsidRPr="00703746" w:rsidRDefault="001433A7" w:rsidP="00E2397A">
      <w:pPr>
        <w:pStyle w:val="NormalWeb"/>
        <w:numPr>
          <w:ilvl w:val="0"/>
          <w:numId w:val="18"/>
        </w:numPr>
        <w:spacing w:beforeAutospacing="0" w:after="0" w:afterAutospacing="0"/>
        <w:ind w:left="714" w:hanging="357"/>
        <w:jc w:val="both"/>
        <w:textAlignment w:val="baseline"/>
        <w:rPr>
          <w:rStyle w:val="normaltextrun"/>
          <w:rFonts w:ascii="Aptos" w:hAnsi="Aptos" w:cs="Segoe UI"/>
          <w:sz w:val="20"/>
          <w:szCs w:val="20"/>
          <w:lang w:val="es-419"/>
        </w:rPr>
      </w:pPr>
      <w:r w:rsidRPr="00703746">
        <w:rPr>
          <w:rFonts w:ascii="Aptos" w:hAnsi="Aptos"/>
          <w:b/>
          <w:bCs/>
          <w:sz w:val="20"/>
          <w:szCs w:val="20"/>
          <w:lang w:val="es-419"/>
        </w:rPr>
        <w:t xml:space="preserve">Consentimiento informado para </w:t>
      </w:r>
      <w:r w:rsidR="00E15EC1" w:rsidRPr="00703746">
        <w:rPr>
          <w:rFonts w:ascii="Aptos" w:hAnsi="Aptos"/>
          <w:b/>
          <w:bCs/>
          <w:sz w:val="20"/>
          <w:szCs w:val="20"/>
          <w:lang w:val="es-419"/>
        </w:rPr>
        <w:t>P</w:t>
      </w:r>
      <w:r w:rsidRPr="00703746">
        <w:rPr>
          <w:rFonts w:ascii="Aptos" w:hAnsi="Aptos"/>
          <w:b/>
          <w:bCs/>
          <w:sz w:val="20"/>
          <w:szCs w:val="20"/>
          <w:lang w:val="es-419"/>
        </w:rPr>
        <w:t xml:space="preserve">articipación de </w:t>
      </w:r>
      <w:r w:rsidR="00E15EC1" w:rsidRPr="00703746">
        <w:rPr>
          <w:rFonts w:ascii="Aptos" w:hAnsi="Aptos"/>
          <w:b/>
          <w:bCs/>
          <w:sz w:val="20"/>
          <w:szCs w:val="20"/>
          <w:lang w:val="es-419"/>
        </w:rPr>
        <w:t>N</w:t>
      </w:r>
      <w:r w:rsidRPr="00703746">
        <w:rPr>
          <w:rFonts w:ascii="Aptos" w:hAnsi="Aptos"/>
          <w:b/>
          <w:bCs/>
          <w:sz w:val="20"/>
          <w:szCs w:val="20"/>
          <w:lang w:val="es-419"/>
        </w:rPr>
        <w:t>iños</w:t>
      </w:r>
      <w:r w:rsidR="00333749">
        <w:rPr>
          <w:rFonts w:ascii="Aptos" w:hAnsi="Aptos"/>
          <w:b/>
          <w:bCs/>
          <w:sz w:val="20"/>
          <w:szCs w:val="20"/>
          <w:lang w:val="es-419"/>
        </w:rPr>
        <w:t xml:space="preserve"> y Niñas</w:t>
      </w:r>
      <w:r w:rsidR="00B84692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: 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Todos los niños</w:t>
      </w:r>
      <w:r w:rsidR="00F7705F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 y niñas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 participantes y sus padres/</w:t>
      </w:r>
      <w:r w:rsidR="00E2397A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madres/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tutores deberán firmar los </w:t>
      </w:r>
      <w:r w:rsidR="00E15EC1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formatos 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de consentimiento.</w:t>
      </w:r>
    </w:p>
    <w:p w14:paraId="3D14BA8D" w14:textId="606345A2" w:rsidR="005050F1" w:rsidRPr="00703746" w:rsidRDefault="001433A7" w:rsidP="00E2397A">
      <w:pPr>
        <w:pStyle w:val="NormalWeb"/>
        <w:numPr>
          <w:ilvl w:val="0"/>
          <w:numId w:val="18"/>
        </w:numPr>
        <w:spacing w:beforeAutospacing="0" w:after="0" w:afterAutospacing="0"/>
        <w:ind w:left="714" w:hanging="357"/>
        <w:jc w:val="both"/>
        <w:textAlignment w:val="baseline"/>
        <w:rPr>
          <w:rStyle w:val="normaltextrun"/>
          <w:rFonts w:ascii="Aptos" w:hAnsi="Aptos" w:cs="Segoe UI"/>
          <w:sz w:val="20"/>
          <w:szCs w:val="20"/>
          <w:lang w:val="es-419"/>
        </w:rPr>
      </w:pPr>
      <w:r w:rsidRPr="00703746">
        <w:rPr>
          <w:rFonts w:ascii="Aptos" w:hAnsi="Aptos"/>
          <w:b/>
          <w:bCs/>
          <w:sz w:val="20"/>
          <w:szCs w:val="20"/>
          <w:lang w:val="es-419"/>
        </w:rPr>
        <w:t>Consentimiento específico para comunicaciones seguras</w:t>
      </w:r>
      <w:r w:rsidR="00552FA5" w:rsidRPr="00703746">
        <w:rPr>
          <w:rFonts w:ascii="Aptos" w:hAnsi="Aptos"/>
          <w:b/>
          <w:bCs/>
          <w:sz w:val="20"/>
          <w:szCs w:val="20"/>
          <w:lang w:val="es-419"/>
        </w:rPr>
        <w:t xml:space="preserve">: </w:t>
      </w:r>
      <w:r w:rsidR="00552FA5" w:rsidRPr="00703746">
        <w:rPr>
          <w:rStyle w:val="normaltextrun"/>
          <w:rFonts w:ascii="Aptos" w:eastAsiaTheme="majorEastAsia" w:hAnsi="Aptos" w:cs="Segoe UI"/>
          <w:bCs/>
          <w:color w:val="0E101A"/>
          <w:sz w:val="20"/>
          <w:szCs w:val="20"/>
          <w:lang w:val="es-419"/>
        </w:rPr>
        <w:t xml:space="preserve">Es necesario </w:t>
      </w:r>
      <w:r w:rsidR="00E15EC1" w:rsidRPr="00703746">
        <w:rPr>
          <w:rStyle w:val="normaltextrun"/>
          <w:rFonts w:ascii="Aptos" w:eastAsiaTheme="majorEastAsia" w:hAnsi="Aptos" w:cs="Segoe UI"/>
          <w:bCs/>
          <w:color w:val="0E101A"/>
          <w:sz w:val="20"/>
          <w:szCs w:val="20"/>
          <w:lang w:val="es-419"/>
        </w:rPr>
        <w:t xml:space="preserve">recolectar </w:t>
      </w:r>
      <w:r w:rsidR="00552FA5" w:rsidRPr="00703746">
        <w:rPr>
          <w:rStyle w:val="normaltextrun"/>
          <w:rFonts w:ascii="Aptos" w:eastAsiaTheme="majorEastAsia" w:hAnsi="Aptos" w:cs="Segoe UI"/>
          <w:bCs/>
          <w:color w:val="0E101A"/>
          <w:sz w:val="20"/>
          <w:szCs w:val="20"/>
          <w:lang w:val="es-419"/>
        </w:rPr>
        <w:t>por separado el consentimiento de los niños</w:t>
      </w:r>
      <w:r w:rsidR="006B5664">
        <w:rPr>
          <w:rStyle w:val="normaltextrun"/>
          <w:rFonts w:ascii="Aptos" w:eastAsiaTheme="majorEastAsia" w:hAnsi="Aptos" w:cs="Segoe UI"/>
          <w:bCs/>
          <w:color w:val="0E101A"/>
          <w:sz w:val="20"/>
          <w:szCs w:val="20"/>
          <w:lang w:val="es-419"/>
        </w:rPr>
        <w:t xml:space="preserve"> y niñas, así como</w:t>
      </w:r>
      <w:r w:rsidR="00552FA5" w:rsidRPr="00703746">
        <w:rPr>
          <w:rStyle w:val="normaltextrun"/>
          <w:rFonts w:ascii="Aptos" w:eastAsiaTheme="majorEastAsia" w:hAnsi="Aptos" w:cs="Segoe UI"/>
          <w:bCs/>
          <w:color w:val="0E101A"/>
          <w:sz w:val="20"/>
          <w:szCs w:val="20"/>
          <w:lang w:val="es-419"/>
        </w:rPr>
        <w:t xml:space="preserve"> de los padres/</w:t>
      </w:r>
      <w:r w:rsidR="00E2397A">
        <w:rPr>
          <w:rStyle w:val="normaltextrun"/>
          <w:rFonts w:ascii="Aptos" w:eastAsiaTheme="majorEastAsia" w:hAnsi="Aptos" w:cs="Segoe UI"/>
          <w:bCs/>
          <w:color w:val="0E101A"/>
          <w:sz w:val="20"/>
          <w:szCs w:val="20"/>
          <w:lang w:val="es-419"/>
        </w:rPr>
        <w:t>madres/</w:t>
      </w:r>
      <w:r w:rsidR="00552FA5" w:rsidRPr="00703746">
        <w:rPr>
          <w:rStyle w:val="normaltextrun"/>
          <w:rFonts w:ascii="Aptos" w:eastAsiaTheme="majorEastAsia" w:hAnsi="Aptos" w:cs="Segoe UI"/>
          <w:bCs/>
          <w:color w:val="0E101A"/>
          <w:sz w:val="20"/>
          <w:szCs w:val="20"/>
          <w:lang w:val="es-419"/>
        </w:rPr>
        <w:t xml:space="preserve">tutores para utilizar fotos y vídeos de los niños </w:t>
      </w:r>
      <w:r w:rsidR="006B5664">
        <w:rPr>
          <w:rStyle w:val="normaltextrun"/>
          <w:rFonts w:ascii="Aptos" w:eastAsiaTheme="majorEastAsia" w:hAnsi="Aptos" w:cs="Segoe UI"/>
          <w:bCs/>
          <w:color w:val="0E101A"/>
          <w:sz w:val="20"/>
          <w:szCs w:val="20"/>
          <w:lang w:val="es-419"/>
        </w:rPr>
        <w:t xml:space="preserve">y niñas </w:t>
      </w:r>
      <w:r w:rsidR="00552FA5" w:rsidRPr="00703746">
        <w:rPr>
          <w:rStyle w:val="normaltextrun"/>
          <w:rFonts w:ascii="Aptos" w:eastAsiaTheme="majorEastAsia" w:hAnsi="Aptos" w:cs="Segoe UI"/>
          <w:bCs/>
          <w:color w:val="0E101A"/>
          <w:sz w:val="20"/>
          <w:szCs w:val="20"/>
          <w:lang w:val="es-419"/>
        </w:rPr>
        <w:t>participantes.</w:t>
      </w:r>
    </w:p>
    <w:p w14:paraId="46816210" w14:textId="60083637" w:rsidR="005050F1" w:rsidRPr="00703746" w:rsidRDefault="005050F1" w:rsidP="00E2397A">
      <w:pPr>
        <w:pStyle w:val="NormalWeb"/>
        <w:numPr>
          <w:ilvl w:val="0"/>
          <w:numId w:val="18"/>
        </w:numPr>
        <w:spacing w:beforeAutospacing="0"/>
        <w:ind w:left="714" w:hanging="357"/>
        <w:jc w:val="both"/>
        <w:rPr>
          <w:rFonts w:ascii="Aptos" w:hAnsi="Aptos"/>
          <w:sz w:val="20"/>
          <w:szCs w:val="20"/>
          <w:lang w:val="es-419"/>
        </w:rPr>
      </w:pPr>
      <w:r w:rsidRPr="00703746">
        <w:rPr>
          <w:rFonts w:ascii="Aptos" w:hAnsi="Aptos"/>
          <w:b/>
          <w:bCs/>
          <w:sz w:val="20"/>
          <w:szCs w:val="20"/>
          <w:lang w:val="es-419"/>
        </w:rPr>
        <w:t>Exclusión voluntaria:</w:t>
      </w:r>
      <w:r w:rsidRPr="00703746">
        <w:rPr>
          <w:rFonts w:ascii="Aptos" w:hAnsi="Aptos"/>
          <w:sz w:val="20"/>
          <w:szCs w:val="20"/>
          <w:lang w:val="es-419"/>
        </w:rPr>
        <w:t xml:space="preserve"> es fundamental recordar que los niños </w:t>
      </w:r>
      <w:r w:rsidR="006B5664">
        <w:rPr>
          <w:rFonts w:ascii="Aptos" w:hAnsi="Aptos"/>
          <w:sz w:val="20"/>
          <w:szCs w:val="20"/>
          <w:lang w:val="es-419"/>
        </w:rPr>
        <w:t xml:space="preserve">y niñas </w:t>
      </w:r>
      <w:r w:rsidRPr="00703746">
        <w:rPr>
          <w:rFonts w:ascii="Aptos" w:hAnsi="Aptos"/>
          <w:sz w:val="20"/>
          <w:szCs w:val="20"/>
          <w:lang w:val="es-419"/>
        </w:rPr>
        <w:t xml:space="preserve">participantes tienen derecho a retirar su consentimiento en cualquier momento y por cualquier motivo. El respeto de su autonomía es un elemento clave de nuestro marco de </w:t>
      </w:r>
      <w:r w:rsidR="00E15EC1" w:rsidRPr="00703746">
        <w:rPr>
          <w:rFonts w:ascii="Aptos" w:hAnsi="Aptos"/>
          <w:sz w:val="20"/>
          <w:szCs w:val="20"/>
          <w:lang w:val="es-419"/>
        </w:rPr>
        <w:t>salvaguardia</w:t>
      </w:r>
      <w:r w:rsidRPr="00703746">
        <w:rPr>
          <w:rFonts w:ascii="Aptos" w:hAnsi="Aptos"/>
          <w:sz w:val="20"/>
          <w:szCs w:val="20"/>
          <w:lang w:val="es-419"/>
        </w:rPr>
        <w:t>.</w:t>
      </w:r>
    </w:p>
    <w:p w14:paraId="7239C795" w14:textId="3CBE240F" w:rsidR="001433A7" w:rsidRPr="00703746" w:rsidRDefault="001433A7" w:rsidP="00E2397A">
      <w:pPr>
        <w:pStyle w:val="NormalWeb"/>
        <w:numPr>
          <w:ilvl w:val="0"/>
          <w:numId w:val="18"/>
        </w:numPr>
        <w:spacing w:beforeAutospacing="0"/>
        <w:ind w:left="714" w:hanging="357"/>
        <w:jc w:val="both"/>
        <w:rPr>
          <w:rStyle w:val="normaltextrun"/>
          <w:rFonts w:ascii="Aptos" w:hAnsi="Aptos"/>
          <w:sz w:val="20"/>
          <w:szCs w:val="20"/>
          <w:lang w:val="es-419"/>
        </w:rPr>
      </w:pPr>
      <w:r w:rsidRPr="00703746">
        <w:rPr>
          <w:rFonts w:ascii="Aptos" w:hAnsi="Aptos"/>
          <w:b/>
          <w:bCs/>
          <w:sz w:val="20"/>
          <w:szCs w:val="20"/>
          <w:lang w:val="es-419"/>
        </w:rPr>
        <w:t>Evaluación de</w:t>
      </w:r>
      <w:r w:rsidR="00E15EC1" w:rsidRPr="00703746">
        <w:rPr>
          <w:rFonts w:ascii="Aptos" w:hAnsi="Aptos"/>
          <w:b/>
          <w:bCs/>
          <w:sz w:val="20"/>
          <w:szCs w:val="20"/>
          <w:lang w:val="es-419"/>
        </w:rPr>
        <w:t xml:space="preserve"> R</w:t>
      </w:r>
      <w:r w:rsidRPr="00703746">
        <w:rPr>
          <w:rFonts w:ascii="Aptos" w:hAnsi="Aptos"/>
          <w:b/>
          <w:bCs/>
          <w:sz w:val="20"/>
          <w:szCs w:val="20"/>
          <w:lang w:val="es-419"/>
        </w:rPr>
        <w:t xml:space="preserve">iesgo de </w:t>
      </w:r>
      <w:r w:rsidR="00E15EC1" w:rsidRPr="00703746">
        <w:rPr>
          <w:rFonts w:ascii="Aptos" w:hAnsi="Aptos"/>
          <w:b/>
          <w:bCs/>
          <w:sz w:val="20"/>
          <w:szCs w:val="20"/>
          <w:lang w:val="es-419"/>
        </w:rPr>
        <w:t>P</w:t>
      </w:r>
      <w:r w:rsidRPr="00703746">
        <w:rPr>
          <w:rFonts w:ascii="Aptos" w:hAnsi="Aptos"/>
          <w:b/>
          <w:bCs/>
          <w:sz w:val="20"/>
          <w:szCs w:val="20"/>
          <w:lang w:val="es-419"/>
        </w:rPr>
        <w:t xml:space="preserve">articipación </w:t>
      </w:r>
      <w:r w:rsidR="00E15EC1" w:rsidRPr="00703746">
        <w:rPr>
          <w:rFonts w:ascii="Aptos" w:hAnsi="Aptos"/>
          <w:b/>
          <w:bCs/>
          <w:sz w:val="20"/>
          <w:szCs w:val="20"/>
          <w:lang w:val="es-419"/>
        </w:rPr>
        <w:t>de Niños</w:t>
      </w:r>
      <w:r w:rsidR="00F7705F">
        <w:rPr>
          <w:rFonts w:ascii="Aptos" w:hAnsi="Aptos"/>
          <w:b/>
          <w:bCs/>
          <w:sz w:val="20"/>
          <w:szCs w:val="20"/>
          <w:lang w:val="es-419"/>
        </w:rPr>
        <w:t xml:space="preserve"> y Niñas</w:t>
      </w:r>
      <w:r w:rsidR="00B84692" w:rsidRPr="00703746">
        <w:rPr>
          <w:rStyle w:val="normaltextrun"/>
          <w:rFonts w:ascii="Aptos" w:eastAsiaTheme="majorEastAsia" w:hAnsi="Aptos" w:cs="Segoe UI"/>
          <w:b/>
          <w:bCs/>
          <w:sz w:val="20"/>
          <w:szCs w:val="20"/>
          <w:lang w:val="es-419"/>
        </w:rPr>
        <w:t>:</w:t>
      </w:r>
      <w:r w:rsidR="00B84692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 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El Convocante debe tener en cuenta, prepararse y proteger a los niños</w:t>
      </w:r>
      <w:r w:rsidR="00F7705F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, niñas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 y jóvenes de cualquier posible daño físico, social o emocional que pueda </w:t>
      </w:r>
      <w:r w:rsidR="000E4E08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derivarse 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del </w:t>
      </w:r>
      <w:r w:rsidR="00333749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Taller de Niños y Niñas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.</w:t>
      </w:r>
    </w:p>
    <w:p w14:paraId="39ED66AD" w14:textId="0E96C4F0" w:rsidR="00552FA5" w:rsidRPr="00703746" w:rsidRDefault="00552FA5" w:rsidP="00E2397A">
      <w:pPr>
        <w:pStyle w:val="NormalWeb"/>
        <w:numPr>
          <w:ilvl w:val="0"/>
          <w:numId w:val="18"/>
        </w:numPr>
        <w:spacing w:beforeAutospacing="0"/>
        <w:ind w:left="714" w:hanging="357"/>
        <w:jc w:val="both"/>
        <w:rPr>
          <w:rStyle w:val="eop"/>
          <w:rFonts w:ascii="Aptos" w:hAnsi="Aptos"/>
          <w:sz w:val="20"/>
          <w:szCs w:val="20"/>
          <w:lang w:val="es-419"/>
        </w:rPr>
      </w:pPr>
      <w:r w:rsidRPr="00703746">
        <w:rPr>
          <w:rFonts w:ascii="Aptos" w:hAnsi="Aptos"/>
          <w:b/>
          <w:bCs/>
          <w:sz w:val="20"/>
          <w:szCs w:val="20"/>
          <w:lang w:val="es-419"/>
        </w:rPr>
        <w:t xml:space="preserve">Sensibilización sobre </w:t>
      </w:r>
      <w:r w:rsidR="000E4E08" w:rsidRPr="00703746">
        <w:rPr>
          <w:rFonts w:ascii="Aptos" w:hAnsi="Aptos"/>
          <w:b/>
          <w:bCs/>
          <w:sz w:val="20"/>
          <w:szCs w:val="20"/>
          <w:lang w:val="es-419"/>
        </w:rPr>
        <w:t>Salvaguardia de la Niñez</w:t>
      </w:r>
      <w:r w:rsidR="00B216F5" w:rsidRPr="00703746">
        <w:rPr>
          <w:rFonts w:ascii="Aptos" w:hAnsi="Aptos"/>
          <w:b/>
          <w:bCs/>
          <w:sz w:val="20"/>
          <w:szCs w:val="20"/>
          <w:lang w:val="es-419"/>
        </w:rPr>
        <w:t xml:space="preserve"> Adaptaba para Niños</w:t>
      </w:r>
      <w:r w:rsidR="00333749">
        <w:rPr>
          <w:rFonts w:ascii="Aptos" w:hAnsi="Aptos"/>
          <w:b/>
          <w:bCs/>
          <w:sz w:val="20"/>
          <w:szCs w:val="20"/>
          <w:lang w:val="es-419"/>
        </w:rPr>
        <w:t xml:space="preserve"> y Niñas</w:t>
      </w:r>
      <w:r w:rsidRPr="00703746">
        <w:rPr>
          <w:rFonts w:ascii="Aptos" w:hAnsi="Aptos"/>
          <w:b/>
          <w:bCs/>
          <w:sz w:val="20"/>
          <w:szCs w:val="20"/>
          <w:lang w:val="es-419"/>
        </w:rPr>
        <w:t>:</w:t>
      </w:r>
      <w:r w:rsidRPr="00703746">
        <w:rPr>
          <w:rFonts w:ascii="Aptos" w:hAnsi="Aptos"/>
          <w:sz w:val="20"/>
          <w:szCs w:val="20"/>
          <w:lang w:val="es-419"/>
        </w:rPr>
        <w:t xml:space="preserve"> 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El Convocante debe informar a los niños</w:t>
      </w:r>
      <w:r w:rsidR="00F7705F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 y niñas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 sobre los comportamientos aceptables e inaceptables mientras trabaja con ellos.</w:t>
      </w:r>
    </w:p>
    <w:p w14:paraId="63AB9F68" w14:textId="6B7EFE12" w:rsidR="00552FA5" w:rsidRPr="00703746" w:rsidRDefault="00552FA5" w:rsidP="00E2397A">
      <w:pPr>
        <w:pStyle w:val="NormalWeb"/>
        <w:numPr>
          <w:ilvl w:val="0"/>
          <w:numId w:val="18"/>
        </w:numPr>
        <w:spacing w:beforeAutospacing="0"/>
        <w:ind w:left="714" w:hanging="357"/>
        <w:jc w:val="both"/>
        <w:rPr>
          <w:rStyle w:val="eop"/>
          <w:rFonts w:ascii="Aptos" w:hAnsi="Aptos"/>
          <w:sz w:val="20"/>
          <w:szCs w:val="20"/>
          <w:lang w:val="es-419"/>
        </w:rPr>
      </w:pPr>
      <w:r w:rsidRPr="00703746">
        <w:rPr>
          <w:rFonts w:ascii="Aptos" w:hAnsi="Aptos"/>
          <w:b/>
          <w:bCs/>
          <w:sz w:val="20"/>
          <w:szCs w:val="20"/>
          <w:lang w:val="es-419"/>
        </w:rPr>
        <w:t xml:space="preserve">Mecanismo de </w:t>
      </w:r>
      <w:r w:rsidR="00B216F5" w:rsidRPr="00703746">
        <w:rPr>
          <w:rFonts w:ascii="Aptos" w:hAnsi="Aptos"/>
          <w:b/>
          <w:bCs/>
          <w:sz w:val="20"/>
          <w:szCs w:val="20"/>
          <w:lang w:val="es-419"/>
        </w:rPr>
        <w:t>Denuncia</w:t>
      </w:r>
      <w:r w:rsidR="00B84692" w:rsidRPr="00703746">
        <w:rPr>
          <w:rStyle w:val="normaltextrun"/>
          <w:rFonts w:ascii="Aptos" w:eastAsiaTheme="majorEastAsia" w:hAnsi="Aptos" w:cs="Segoe UI"/>
          <w:b/>
          <w:bCs/>
          <w:color w:val="0E101A"/>
          <w:sz w:val="20"/>
          <w:szCs w:val="20"/>
          <w:lang w:val="es-419"/>
        </w:rPr>
        <w:t>:</w:t>
      </w:r>
      <w:r w:rsidR="00B84692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 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El </w:t>
      </w:r>
      <w:r w:rsidR="00B216F5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Convocante 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debe establecer un mecanismo de denuncia para garantizar que los niños </w:t>
      </w:r>
      <w:r w:rsidR="00F7705F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y niñas 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puedan denunciar comportamientos inaceptables si se sienten incómodos</w:t>
      </w:r>
      <w:r w:rsidR="00B84692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. </w:t>
      </w:r>
    </w:p>
    <w:p w14:paraId="6B19A21F" w14:textId="578FDEDD" w:rsidR="00552FA5" w:rsidRPr="00703746" w:rsidRDefault="00552FA5" w:rsidP="00E2397A">
      <w:pPr>
        <w:pStyle w:val="NormalWeb"/>
        <w:numPr>
          <w:ilvl w:val="0"/>
          <w:numId w:val="18"/>
        </w:numPr>
        <w:spacing w:beforeAutospacing="0"/>
        <w:ind w:left="714" w:hanging="357"/>
        <w:jc w:val="both"/>
        <w:rPr>
          <w:rFonts w:ascii="Aptos" w:hAnsi="Aptos"/>
          <w:sz w:val="20"/>
          <w:szCs w:val="20"/>
          <w:lang w:val="es-419"/>
        </w:rPr>
      </w:pPr>
      <w:r w:rsidRPr="00703746">
        <w:rPr>
          <w:rFonts w:ascii="Aptos" w:hAnsi="Aptos"/>
          <w:b/>
          <w:bCs/>
          <w:sz w:val="20"/>
          <w:szCs w:val="20"/>
          <w:lang w:val="es-419"/>
        </w:rPr>
        <w:t>Seguridad en línea:</w:t>
      </w:r>
      <w:r w:rsidRPr="00703746">
        <w:rPr>
          <w:rFonts w:ascii="Aptos" w:hAnsi="Aptos"/>
          <w:sz w:val="20"/>
          <w:szCs w:val="20"/>
          <w:lang w:val="es-419"/>
        </w:rPr>
        <w:t xml:space="preserve"> Para las sesiones en línea, es responsabilidad del </w:t>
      </w:r>
      <w:r w:rsidR="00B216F5" w:rsidRPr="00703746">
        <w:rPr>
          <w:rFonts w:ascii="Aptos" w:hAnsi="Aptos"/>
          <w:sz w:val="20"/>
          <w:szCs w:val="20"/>
          <w:lang w:val="es-419"/>
        </w:rPr>
        <w:t xml:space="preserve">Convocante </w:t>
      </w:r>
      <w:r w:rsidRPr="00703746">
        <w:rPr>
          <w:rFonts w:ascii="Aptos" w:hAnsi="Aptos"/>
          <w:sz w:val="20"/>
          <w:szCs w:val="20"/>
          <w:lang w:val="es-419"/>
        </w:rPr>
        <w:t>compartir un código de conducta en línea adaptado</w:t>
      </w:r>
      <w:r w:rsidR="0070556A">
        <w:rPr>
          <w:rFonts w:ascii="Aptos" w:hAnsi="Aptos"/>
          <w:sz w:val="20"/>
          <w:szCs w:val="20"/>
          <w:lang w:val="es-419"/>
        </w:rPr>
        <w:t xml:space="preserve"> para los</w:t>
      </w:r>
      <w:r w:rsidRPr="00703746">
        <w:rPr>
          <w:rFonts w:ascii="Aptos" w:hAnsi="Aptos"/>
          <w:sz w:val="20"/>
          <w:szCs w:val="20"/>
          <w:lang w:val="es-419"/>
        </w:rPr>
        <w:t xml:space="preserve"> niños</w:t>
      </w:r>
      <w:r w:rsidR="006B5664">
        <w:rPr>
          <w:rFonts w:ascii="Aptos" w:hAnsi="Aptos"/>
          <w:sz w:val="20"/>
          <w:szCs w:val="20"/>
          <w:lang w:val="es-419"/>
        </w:rPr>
        <w:t xml:space="preserve"> y niñas</w:t>
      </w:r>
      <w:r w:rsidRPr="00703746">
        <w:rPr>
          <w:rFonts w:ascii="Aptos" w:hAnsi="Aptos"/>
          <w:sz w:val="20"/>
          <w:szCs w:val="20"/>
          <w:lang w:val="es-419"/>
        </w:rPr>
        <w:t>. Este código garantiza un entorno en línea seguro y respetuoso para todos los participantes.</w:t>
      </w:r>
    </w:p>
    <w:p w14:paraId="301A727A" w14:textId="77777777" w:rsidR="00552FA5" w:rsidRPr="00703746" w:rsidRDefault="00552FA5" w:rsidP="00552FA5">
      <w:pPr>
        <w:pStyle w:val="NormalWeb"/>
        <w:rPr>
          <w:lang w:val="es-419"/>
        </w:rPr>
      </w:pPr>
      <w:r w:rsidRPr="00703746">
        <w:rPr>
          <w:rFonts w:ascii="Aptos" w:hAnsi="Aptos"/>
          <w:b/>
          <w:bCs/>
          <w:sz w:val="20"/>
          <w:szCs w:val="20"/>
          <w:lang w:val="es-419"/>
        </w:rPr>
        <w:t>Requisitos relacionados</w:t>
      </w:r>
    </w:p>
    <w:p w14:paraId="3C229B4F" w14:textId="11EEAE6F" w:rsidR="00B84692" w:rsidRPr="00703746" w:rsidRDefault="00552FA5" w:rsidP="00E2397A">
      <w:pPr>
        <w:pStyle w:val="paragraph"/>
        <w:numPr>
          <w:ilvl w:val="0"/>
          <w:numId w:val="20"/>
        </w:numPr>
        <w:spacing w:before="60" w:beforeAutospacing="0" w:after="0" w:afterAutospacing="0"/>
        <w:ind w:left="714" w:hanging="357"/>
        <w:textAlignment w:val="baseline"/>
        <w:rPr>
          <w:rFonts w:ascii="Aptos" w:hAnsi="Aptos" w:cs="Segoe UI"/>
          <w:sz w:val="20"/>
          <w:szCs w:val="20"/>
          <w:lang w:val="es-419"/>
        </w:rPr>
      </w:pPr>
      <w:r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>Estoy calificado/</w:t>
      </w:r>
      <w:r w:rsidR="00B6573B"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>entrenado</w:t>
      </w:r>
      <w:r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 xml:space="preserve"> para convocar un </w:t>
      </w:r>
      <w:r w:rsidR="00333749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>Taller de Niños y Niñas</w:t>
      </w:r>
    </w:p>
    <w:p w14:paraId="16ACF068" w14:textId="0B269766" w:rsidR="00B84692" w:rsidRPr="00703746" w:rsidRDefault="00B6573B" w:rsidP="00E2397A">
      <w:pPr>
        <w:pStyle w:val="paragraph"/>
        <w:numPr>
          <w:ilvl w:val="0"/>
          <w:numId w:val="20"/>
        </w:numPr>
        <w:spacing w:before="60" w:beforeAutospacing="0" w:after="0" w:afterAutospacing="0"/>
        <w:ind w:left="714" w:hanging="357"/>
        <w:textAlignment w:val="baseline"/>
        <w:rPr>
          <w:rFonts w:ascii="Aptos" w:hAnsi="Aptos" w:cs="Segoe UI"/>
          <w:sz w:val="20"/>
          <w:szCs w:val="20"/>
          <w:lang w:val="es-419"/>
        </w:rPr>
      </w:pPr>
      <w:r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 xml:space="preserve">No tengo </w:t>
      </w:r>
      <w:r w:rsidR="00703746"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>antecedentes</w:t>
      </w:r>
      <w:r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 xml:space="preserve"> penales</w:t>
      </w:r>
    </w:p>
    <w:p w14:paraId="038F7CEF" w14:textId="3FFDCC01" w:rsidR="00B84692" w:rsidRPr="00703746" w:rsidRDefault="00552FA5" w:rsidP="00E2397A">
      <w:pPr>
        <w:pStyle w:val="paragraph"/>
        <w:numPr>
          <w:ilvl w:val="0"/>
          <w:numId w:val="20"/>
        </w:numPr>
        <w:spacing w:before="60" w:beforeAutospacing="0" w:after="0" w:afterAutospacing="0"/>
        <w:ind w:left="714" w:hanging="357"/>
        <w:textAlignment w:val="baseline"/>
        <w:rPr>
          <w:rFonts w:ascii="Aptos" w:hAnsi="Aptos" w:cs="Segoe UI"/>
          <w:sz w:val="20"/>
          <w:szCs w:val="20"/>
          <w:lang w:val="es-419"/>
        </w:rPr>
      </w:pPr>
      <w:r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>Me aseguraré de que mi equipo de eventos cumpla las normas de salvaguardia</w:t>
      </w:r>
      <w:r w:rsidR="00B84692" w:rsidRPr="00703746">
        <w:rPr>
          <w:rStyle w:val="eop"/>
          <w:rFonts w:ascii="Aptos" w:eastAsiaTheme="majorEastAsia" w:hAnsi="Aptos" w:cs="Segoe UI"/>
          <w:color w:val="212121"/>
          <w:sz w:val="20"/>
          <w:szCs w:val="20"/>
          <w:lang w:val="es-419"/>
        </w:rPr>
        <w:t> </w:t>
      </w:r>
    </w:p>
    <w:p w14:paraId="32B88450" w14:textId="22D56A1F" w:rsidR="00B84692" w:rsidRPr="00703746" w:rsidRDefault="00B6573B" w:rsidP="00E2397A">
      <w:pPr>
        <w:pStyle w:val="paragraph"/>
        <w:numPr>
          <w:ilvl w:val="0"/>
          <w:numId w:val="20"/>
        </w:numPr>
        <w:spacing w:before="60" w:beforeAutospacing="0" w:after="0" w:afterAutospacing="0"/>
        <w:ind w:left="714" w:hanging="357"/>
        <w:textAlignment w:val="baseline"/>
        <w:rPr>
          <w:rFonts w:ascii="Aptos" w:hAnsi="Aptos" w:cs="Segoe UI"/>
          <w:sz w:val="20"/>
          <w:szCs w:val="20"/>
          <w:lang w:val="es-419"/>
        </w:rPr>
      </w:pPr>
      <w:r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>Aplicaré los formatos</w:t>
      </w:r>
      <w:r w:rsidR="00552FA5"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 xml:space="preserve"> de consentimiento para niños</w:t>
      </w:r>
      <w:r w:rsidR="00333749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 xml:space="preserve"> y niñas</w:t>
      </w:r>
      <w:r w:rsidR="00552FA5"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 xml:space="preserve"> y </w:t>
      </w:r>
      <w:r w:rsidR="00333749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 xml:space="preserve">de consentimiento de </w:t>
      </w:r>
      <w:r w:rsidR="00552FA5"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>padres</w:t>
      </w:r>
      <w:r w:rsidR="00B84692" w:rsidRPr="00703746">
        <w:rPr>
          <w:rStyle w:val="eop"/>
          <w:rFonts w:ascii="Aptos" w:eastAsiaTheme="majorEastAsia" w:hAnsi="Aptos" w:cs="Segoe UI"/>
          <w:color w:val="212121"/>
          <w:sz w:val="20"/>
          <w:szCs w:val="20"/>
          <w:lang w:val="es-419"/>
        </w:rPr>
        <w:t> </w:t>
      </w:r>
      <w:r w:rsidR="00E2397A">
        <w:rPr>
          <w:rStyle w:val="eop"/>
          <w:rFonts w:ascii="Aptos" w:eastAsiaTheme="majorEastAsia" w:hAnsi="Aptos" w:cs="Segoe UI"/>
          <w:color w:val="212121"/>
          <w:sz w:val="20"/>
          <w:szCs w:val="20"/>
          <w:lang w:val="es-419"/>
        </w:rPr>
        <w:t>/madres/tutores</w:t>
      </w:r>
    </w:p>
    <w:p w14:paraId="6BB8C056" w14:textId="3DE167C7" w:rsidR="00B84692" w:rsidRPr="00703746" w:rsidRDefault="00703746" w:rsidP="00E2397A">
      <w:pPr>
        <w:pStyle w:val="paragraph"/>
        <w:numPr>
          <w:ilvl w:val="0"/>
          <w:numId w:val="20"/>
        </w:numPr>
        <w:spacing w:before="60" w:beforeAutospacing="0" w:after="0" w:afterAutospacing="0"/>
        <w:ind w:left="714" w:hanging="357"/>
        <w:textAlignment w:val="baseline"/>
        <w:rPr>
          <w:rFonts w:ascii="Aptos" w:hAnsi="Aptos" w:cs="Segoe UI"/>
          <w:sz w:val="20"/>
          <w:szCs w:val="20"/>
          <w:lang w:val="es-419"/>
        </w:rPr>
      </w:pPr>
      <w:r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 xml:space="preserve">Me encargaré de prevenir y gestionar </w:t>
      </w:r>
      <w:r w:rsidR="00552FA5"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 xml:space="preserve">las respuestas de </w:t>
      </w:r>
      <w:r w:rsidR="00B6573B"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>emergencia</w:t>
      </w:r>
    </w:p>
    <w:p w14:paraId="29B783D4" w14:textId="2AD2928D" w:rsidR="00B84692" w:rsidRPr="002F7548" w:rsidRDefault="00552FA5" w:rsidP="00E2397A">
      <w:pPr>
        <w:pStyle w:val="paragraph"/>
        <w:numPr>
          <w:ilvl w:val="0"/>
          <w:numId w:val="20"/>
        </w:numPr>
        <w:spacing w:before="60" w:beforeAutospacing="0" w:after="0" w:afterAutospacing="0"/>
        <w:ind w:left="714" w:hanging="357"/>
        <w:textAlignment w:val="baseline"/>
        <w:rPr>
          <w:rStyle w:val="normaltextrun"/>
          <w:rFonts w:ascii="Aptos" w:hAnsi="Aptos" w:cs="Segoe UI"/>
          <w:sz w:val="20"/>
          <w:szCs w:val="20"/>
          <w:lang w:val="es-419"/>
        </w:rPr>
      </w:pPr>
      <w:r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 xml:space="preserve">Presentaré esta Declaración de Salvaguardia en el Portal de </w:t>
      </w:r>
      <w:r w:rsidR="0070556A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>Diálogos de Nutrición</w:t>
      </w:r>
    </w:p>
    <w:p w14:paraId="50B898CE" w14:textId="7649FE0C" w:rsidR="0093562A" w:rsidRPr="00703746" w:rsidRDefault="00B6573B" w:rsidP="002F7548">
      <w:pPr>
        <w:pStyle w:val="paragraph"/>
        <w:spacing w:before="120" w:beforeAutospacing="0" w:after="0" w:afterAutospacing="0"/>
        <w:jc w:val="both"/>
        <w:textAlignment w:val="baseline"/>
        <w:rPr>
          <w:rFonts w:ascii="Segoe UI" w:eastAsiaTheme="majorEastAsia" w:hAnsi="Segoe UI" w:cs="Segoe UI"/>
          <w:sz w:val="18"/>
          <w:szCs w:val="18"/>
          <w:lang w:val="es-419"/>
        </w:rPr>
        <w:sectPr w:rsidR="0093562A" w:rsidRPr="00703746" w:rsidSect="0093562A">
          <w:headerReference w:type="default" r:id="rId10"/>
          <w:type w:val="continuous"/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  <w:r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>Yo</w:t>
      </w:r>
      <w:r w:rsidR="00B84692"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>, __________________</w:t>
      </w:r>
      <w:r w:rsidR="00537A36"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>_____</w:t>
      </w:r>
      <w:r w:rsidR="00B84692" w:rsidRPr="00703746">
        <w:rPr>
          <w:rStyle w:val="normaltextrun"/>
          <w:rFonts w:ascii="Aptos" w:eastAsiaTheme="majorEastAsia" w:hAnsi="Aptos" w:cs="Segoe UI"/>
          <w:color w:val="212121"/>
          <w:sz w:val="20"/>
          <w:szCs w:val="20"/>
          <w:lang w:val="es-419"/>
        </w:rPr>
        <w:t xml:space="preserve">_________________, </w:t>
      </w:r>
      <w:r w:rsidR="003E5CE7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reconozco las ocho normas de 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salvaguardia </w:t>
      </w:r>
      <w:r w:rsidR="003E5CE7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y cumpliré los seis requisitos para demostrar que reconozco mi responsabilidad de garantizar la seguridad de los niños</w:t>
      </w:r>
      <w:r w:rsidR="00F7705F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 y niñas</w:t>
      </w:r>
      <w:r w:rsidR="003E5CE7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 antes, durante y después de todos los </w:t>
      </w:r>
      <w:r w:rsidR="00333749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Talleres de Niños y Niñas</w:t>
      </w: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 </w:t>
      </w:r>
      <w:r w:rsidR="003E5CE7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en los que participe.</w:t>
      </w:r>
    </w:p>
    <w:p w14:paraId="27C91965" w14:textId="6EBC22CC" w:rsidR="0093562A" w:rsidRPr="00703746" w:rsidRDefault="00B6573B" w:rsidP="008A205C">
      <w:pPr>
        <w:pStyle w:val="paragraph"/>
        <w:spacing w:before="120" w:beforeAutospacing="0" w:after="0" w:afterAutospacing="0"/>
        <w:jc w:val="both"/>
        <w:textAlignment w:val="baseline"/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</w:pP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Firma del </w:t>
      </w:r>
      <w:r w:rsidR="003E5CE7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Convocante</w:t>
      </w:r>
      <w:r w:rsidR="0093562A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:</w:t>
      </w:r>
    </w:p>
    <w:p w14:paraId="1F8BB1FC" w14:textId="77777777" w:rsidR="002C0753" w:rsidRPr="00703746" w:rsidRDefault="003E5CE7" w:rsidP="004531CE">
      <w:pPr>
        <w:pStyle w:val="paragraph"/>
        <w:spacing w:before="120" w:beforeAutospacing="0" w:after="0" w:afterAutospacing="0"/>
        <w:textAlignment w:val="baseline"/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</w:pP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Fecha</w:t>
      </w:r>
      <w:r w:rsidR="00B84692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 xml:space="preserve">: </w:t>
      </w:r>
    </w:p>
    <w:p w14:paraId="6C48FD29" w14:textId="79D94728" w:rsidR="00757339" w:rsidRPr="00703746" w:rsidRDefault="003E5CE7" w:rsidP="004531CE">
      <w:pPr>
        <w:pStyle w:val="paragraph"/>
        <w:spacing w:before="12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s-419"/>
        </w:rPr>
      </w:pPr>
      <w:r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Lugar</w:t>
      </w:r>
      <w:r w:rsidR="00B84692" w:rsidRPr="00703746">
        <w:rPr>
          <w:rStyle w:val="normaltextrun"/>
          <w:rFonts w:ascii="Aptos" w:eastAsiaTheme="majorEastAsia" w:hAnsi="Aptos" w:cs="Segoe UI"/>
          <w:sz w:val="20"/>
          <w:szCs w:val="20"/>
          <w:lang w:val="es-419"/>
        </w:rPr>
        <w:t>:</w:t>
      </w:r>
    </w:p>
    <w:sectPr w:rsidR="00757339" w:rsidRPr="00703746" w:rsidSect="0093562A">
      <w:type w:val="continuous"/>
      <w:pgSz w:w="11906" w:h="16838"/>
      <w:pgMar w:top="1440" w:right="1080" w:bottom="1440" w:left="108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E85DD6" w14:textId="77777777" w:rsidR="00901B3F" w:rsidRDefault="00901B3F" w:rsidP="008A205C">
      <w:r>
        <w:separator/>
      </w:r>
    </w:p>
  </w:endnote>
  <w:endnote w:type="continuationSeparator" w:id="0">
    <w:p w14:paraId="41A36DEC" w14:textId="77777777" w:rsidR="00901B3F" w:rsidRDefault="00901B3F" w:rsidP="008A205C">
      <w:r>
        <w:continuationSeparator/>
      </w:r>
    </w:p>
  </w:endnote>
  <w:endnote w:type="continuationNotice" w:id="1">
    <w:p w14:paraId="290D3865" w14:textId="77777777" w:rsidR="00901B3F" w:rsidRDefault="00901B3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0"/>
    <w:family w:val="auto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33275D" w14:textId="77777777" w:rsidR="00901B3F" w:rsidRDefault="00901B3F" w:rsidP="008A205C">
      <w:r>
        <w:separator/>
      </w:r>
    </w:p>
  </w:footnote>
  <w:footnote w:type="continuationSeparator" w:id="0">
    <w:p w14:paraId="63D22B74" w14:textId="77777777" w:rsidR="00901B3F" w:rsidRDefault="00901B3F" w:rsidP="008A205C">
      <w:r>
        <w:continuationSeparator/>
      </w:r>
    </w:p>
  </w:footnote>
  <w:footnote w:type="continuationNotice" w:id="1">
    <w:p w14:paraId="15500BB5" w14:textId="77777777" w:rsidR="00901B3F" w:rsidRDefault="00901B3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113B42" w14:textId="0C40B2C3" w:rsidR="008A205C" w:rsidRDefault="008A205C" w:rsidP="008A205C">
    <w:pPr>
      <w:pStyle w:val="Encabezado"/>
      <w:jc w:val="center"/>
    </w:pPr>
    <w:r>
      <w:rPr>
        <w:noProof/>
      </w:rPr>
      <w:drawing>
        <wp:inline distT="0" distB="0" distL="0" distR="0" wp14:anchorId="2916A2C1" wp14:editId="646E9DA1">
          <wp:extent cx="2124075" cy="708164"/>
          <wp:effectExtent l="0" t="0" r="0" b="3175"/>
          <wp:docPr id="400954733" name="Picture 1" descr="A logo with text o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29976" cy="7101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8540D"/>
    <w:multiLevelType w:val="hybridMultilevel"/>
    <w:tmpl w:val="5B622DAA"/>
    <w:lvl w:ilvl="0" w:tplc="017C6CA0">
      <w:numFmt w:val="bullet"/>
      <w:lvlText w:val="•"/>
      <w:lvlJc w:val="left"/>
      <w:pPr>
        <w:ind w:left="360" w:hanging="360"/>
      </w:pPr>
      <w:rPr>
        <w:rFonts w:ascii="Aptos" w:eastAsiaTheme="minorHAnsi" w:hAnsi="Aptos" w:cs="Calibri" w:hint="default"/>
      </w:rPr>
    </w:lvl>
    <w:lvl w:ilvl="1" w:tplc="1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92635D"/>
    <w:multiLevelType w:val="multilevel"/>
    <w:tmpl w:val="656A1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090034"/>
    <w:multiLevelType w:val="multilevel"/>
    <w:tmpl w:val="14D22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2DF203E"/>
    <w:multiLevelType w:val="multilevel"/>
    <w:tmpl w:val="24C4E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7CF15B9"/>
    <w:multiLevelType w:val="hybridMultilevel"/>
    <w:tmpl w:val="18086590"/>
    <w:lvl w:ilvl="0" w:tplc="122202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8CD4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774BFF"/>
    <w:multiLevelType w:val="multilevel"/>
    <w:tmpl w:val="97004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026544C"/>
    <w:multiLevelType w:val="multilevel"/>
    <w:tmpl w:val="3DD6B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17A5A5B"/>
    <w:multiLevelType w:val="multilevel"/>
    <w:tmpl w:val="4C48B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9E83126"/>
    <w:multiLevelType w:val="multilevel"/>
    <w:tmpl w:val="7D128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A8C4417"/>
    <w:multiLevelType w:val="hybridMultilevel"/>
    <w:tmpl w:val="D13EB226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B2130A4"/>
    <w:multiLevelType w:val="hybridMultilevel"/>
    <w:tmpl w:val="861684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0140FB"/>
    <w:multiLevelType w:val="multilevel"/>
    <w:tmpl w:val="2B4E9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6931F03"/>
    <w:multiLevelType w:val="multilevel"/>
    <w:tmpl w:val="EFAE9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7761559"/>
    <w:multiLevelType w:val="hybridMultilevel"/>
    <w:tmpl w:val="77F4397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276C3E"/>
    <w:multiLevelType w:val="multilevel"/>
    <w:tmpl w:val="8B06F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E082CA3"/>
    <w:multiLevelType w:val="multilevel"/>
    <w:tmpl w:val="6C0C7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1C47600"/>
    <w:multiLevelType w:val="hybridMultilevel"/>
    <w:tmpl w:val="83B663BA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BE33591"/>
    <w:multiLevelType w:val="multilevel"/>
    <w:tmpl w:val="833AE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75A068C"/>
    <w:multiLevelType w:val="multilevel"/>
    <w:tmpl w:val="D4BCD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FF535D3"/>
    <w:multiLevelType w:val="multilevel"/>
    <w:tmpl w:val="36EA2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87247337">
    <w:abstractNumId w:val="16"/>
  </w:num>
  <w:num w:numId="2" w16cid:durableId="2127965246">
    <w:abstractNumId w:val="13"/>
  </w:num>
  <w:num w:numId="3" w16cid:durableId="1056465574">
    <w:abstractNumId w:val="0"/>
  </w:num>
  <w:num w:numId="4" w16cid:durableId="246887455">
    <w:abstractNumId w:val="6"/>
  </w:num>
  <w:num w:numId="5" w16cid:durableId="1879396870">
    <w:abstractNumId w:val="17"/>
  </w:num>
  <w:num w:numId="6" w16cid:durableId="1487042495">
    <w:abstractNumId w:val="1"/>
  </w:num>
  <w:num w:numId="7" w16cid:durableId="1295136284">
    <w:abstractNumId w:val="18"/>
  </w:num>
  <w:num w:numId="8" w16cid:durableId="618995900">
    <w:abstractNumId w:val="7"/>
  </w:num>
  <w:num w:numId="9" w16cid:durableId="315308092">
    <w:abstractNumId w:val="12"/>
  </w:num>
  <w:num w:numId="10" w16cid:durableId="1419449061">
    <w:abstractNumId w:val="3"/>
  </w:num>
  <w:num w:numId="11" w16cid:durableId="670376966">
    <w:abstractNumId w:val="5"/>
  </w:num>
  <w:num w:numId="12" w16cid:durableId="1108546362">
    <w:abstractNumId w:val="14"/>
  </w:num>
  <w:num w:numId="13" w16cid:durableId="1665204294">
    <w:abstractNumId w:val="15"/>
  </w:num>
  <w:num w:numId="14" w16cid:durableId="1611275298">
    <w:abstractNumId w:val="11"/>
  </w:num>
  <w:num w:numId="15" w16cid:durableId="100300586">
    <w:abstractNumId w:val="2"/>
  </w:num>
  <w:num w:numId="16" w16cid:durableId="2005082865">
    <w:abstractNumId w:val="19"/>
  </w:num>
  <w:num w:numId="17" w16cid:durableId="524514728">
    <w:abstractNumId w:val="8"/>
  </w:num>
  <w:num w:numId="18" w16cid:durableId="204176338">
    <w:abstractNumId w:val="4"/>
  </w:num>
  <w:num w:numId="19" w16cid:durableId="143158082">
    <w:abstractNumId w:val="9"/>
  </w:num>
  <w:num w:numId="20" w16cid:durableId="66231848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339"/>
    <w:rsid w:val="0000497E"/>
    <w:rsid w:val="00016AAE"/>
    <w:rsid w:val="0003514F"/>
    <w:rsid w:val="000366F9"/>
    <w:rsid w:val="00054A43"/>
    <w:rsid w:val="00072470"/>
    <w:rsid w:val="00077434"/>
    <w:rsid w:val="00080B14"/>
    <w:rsid w:val="0008521E"/>
    <w:rsid w:val="00097559"/>
    <w:rsid w:val="000C7C79"/>
    <w:rsid w:val="000D017E"/>
    <w:rsid w:val="000D3D43"/>
    <w:rsid w:val="000E4E08"/>
    <w:rsid w:val="00124C83"/>
    <w:rsid w:val="0013525B"/>
    <w:rsid w:val="001433A7"/>
    <w:rsid w:val="001B092C"/>
    <w:rsid w:val="001C22A5"/>
    <w:rsid w:val="001C6B09"/>
    <w:rsid w:val="001F3D70"/>
    <w:rsid w:val="002030BF"/>
    <w:rsid w:val="00203230"/>
    <w:rsid w:val="00225113"/>
    <w:rsid w:val="00225F56"/>
    <w:rsid w:val="002A7053"/>
    <w:rsid w:val="002B52B5"/>
    <w:rsid w:val="002C0753"/>
    <w:rsid w:val="002D18F7"/>
    <w:rsid w:val="002E4BCE"/>
    <w:rsid w:val="002F7548"/>
    <w:rsid w:val="00317421"/>
    <w:rsid w:val="0033330B"/>
    <w:rsid w:val="00333749"/>
    <w:rsid w:val="0034115C"/>
    <w:rsid w:val="0036350F"/>
    <w:rsid w:val="003638D2"/>
    <w:rsid w:val="00363B13"/>
    <w:rsid w:val="00366848"/>
    <w:rsid w:val="00370322"/>
    <w:rsid w:val="00376223"/>
    <w:rsid w:val="003A7E0C"/>
    <w:rsid w:val="003E5CE7"/>
    <w:rsid w:val="003F5152"/>
    <w:rsid w:val="00401180"/>
    <w:rsid w:val="00427754"/>
    <w:rsid w:val="004531CE"/>
    <w:rsid w:val="00494C72"/>
    <w:rsid w:val="004B0F4E"/>
    <w:rsid w:val="005050B4"/>
    <w:rsid w:val="005050F1"/>
    <w:rsid w:val="005257E0"/>
    <w:rsid w:val="00536F08"/>
    <w:rsid w:val="00537A36"/>
    <w:rsid w:val="00544D6A"/>
    <w:rsid w:val="00545B8B"/>
    <w:rsid w:val="00552FA5"/>
    <w:rsid w:val="00562DDE"/>
    <w:rsid w:val="00602040"/>
    <w:rsid w:val="006148C4"/>
    <w:rsid w:val="006301AE"/>
    <w:rsid w:val="00661737"/>
    <w:rsid w:val="00676AB2"/>
    <w:rsid w:val="006915AC"/>
    <w:rsid w:val="006A299B"/>
    <w:rsid w:val="006B0DEF"/>
    <w:rsid w:val="006B24F8"/>
    <w:rsid w:val="006B5664"/>
    <w:rsid w:val="006C0D56"/>
    <w:rsid w:val="006C6242"/>
    <w:rsid w:val="006D4044"/>
    <w:rsid w:val="006E228A"/>
    <w:rsid w:val="00703746"/>
    <w:rsid w:val="0070556A"/>
    <w:rsid w:val="00724653"/>
    <w:rsid w:val="007564B1"/>
    <w:rsid w:val="00757339"/>
    <w:rsid w:val="00772E18"/>
    <w:rsid w:val="007C3C7F"/>
    <w:rsid w:val="008544FF"/>
    <w:rsid w:val="00863610"/>
    <w:rsid w:val="008A0D27"/>
    <w:rsid w:val="008A205C"/>
    <w:rsid w:val="008A2EFC"/>
    <w:rsid w:val="008A7AB5"/>
    <w:rsid w:val="00901B3F"/>
    <w:rsid w:val="0090710C"/>
    <w:rsid w:val="00930443"/>
    <w:rsid w:val="0093562A"/>
    <w:rsid w:val="00936D4B"/>
    <w:rsid w:val="00941583"/>
    <w:rsid w:val="009478F8"/>
    <w:rsid w:val="00960B3C"/>
    <w:rsid w:val="00996283"/>
    <w:rsid w:val="009B2E35"/>
    <w:rsid w:val="009E2EBC"/>
    <w:rsid w:val="009E3A4C"/>
    <w:rsid w:val="00A043DC"/>
    <w:rsid w:val="00A07C34"/>
    <w:rsid w:val="00A15C4F"/>
    <w:rsid w:val="00A174E1"/>
    <w:rsid w:val="00A23E15"/>
    <w:rsid w:val="00A31264"/>
    <w:rsid w:val="00A37CDC"/>
    <w:rsid w:val="00A4661A"/>
    <w:rsid w:val="00A60882"/>
    <w:rsid w:val="00A656C9"/>
    <w:rsid w:val="00A85BEA"/>
    <w:rsid w:val="00A876B0"/>
    <w:rsid w:val="00AA2C1D"/>
    <w:rsid w:val="00AB6491"/>
    <w:rsid w:val="00B216F5"/>
    <w:rsid w:val="00B3644C"/>
    <w:rsid w:val="00B60A8F"/>
    <w:rsid w:val="00B6573B"/>
    <w:rsid w:val="00B730D0"/>
    <w:rsid w:val="00B824E2"/>
    <w:rsid w:val="00B84692"/>
    <w:rsid w:val="00B9190B"/>
    <w:rsid w:val="00B92D25"/>
    <w:rsid w:val="00BA73F8"/>
    <w:rsid w:val="00BC52E8"/>
    <w:rsid w:val="00BD100B"/>
    <w:rsid w:val="00BF12A7"/>
    <w:rsid w:val="00C04E73"/>
    <w:rsid w:val="00C322D5"/>
    <w:rsid w:val="00C5777B"/>
    <w:rsid w:val="00C957D0"/>
    <w:rsid w:val="00CA5CAB"/>
    <w:rsid w:val="00CB6E1B"/>
    <w:rsid w:val="00CD6CF7"/>
    <w:rsid w:val="00CF22DF"/>
    <w:rsid w:val="00D3037E"/>
    <w:rsid w:val="00D41388"/>
    <w:rsid w:val="00D4430D"/>
    <w:rsid w:val="00D85F46"/>
    <w:rsid w:val="00DC5315"/>
    <w:rsid w:val="00DF25E1"/>
    <w:rsid w:val="00E040CF"/>
    <w:rsid w:val="00E15EC1"/>
    <w:rsid w:val="00E2397A"/>
    <w:rsid w:val="00E41162"/>
    <w:rsid w:val="00E426C6"/>
    <w:rsid w:val="00E50CA3"/>
    <w:rsid w:val="00E87535"/>
    <w:rsid w:val="00EB012D"/>
    <w:rsid w:val="00F02F06"/>
    <w:rsid w:val="00F155F4"/>
    <w:rsid w:val="00F7705F"/>
    <w:rsid w:val="00F947C8"/>
    <w:rsid w:val="00F9548A"/>
    <w:rsid w:val="00FA17A3"/>
    <w:rsid w:val="00FB5D30"/>
    <w:rsid w:val="00FE29AF"/>
    <w:rsid w:val="00FE71A3"/>
    <w:rsid w:val="00FF3B65"/>
    <w:rsid w:val="01104B19"/>
    <w:rsid w:val="060CFB37"/>
    <w:rsid w:val="061FA953"/>
    <w:rsid w:val="06C7DC95"/>
    <w:rsid w:val="06D253DA"/>
    <w:rsid w:val="06FFB508"/>
    <w:rsid w:val="080C3D29"/>
    <w:rsid w:val="09A4E609"/>
    <w:rsid w:val="0A247399"/>
    <w:rsid w:val="0BB2374A"/>
    <w:rsid w:val="0D91343D"/>
    <w:rsid w:val="0EB052FB"/>
    <w:rsid w:val="10FDA065"/>
    <w:rsid w:val="11F6D302"/>
    <w:rsid w:val="121172C7"/>
    <w:rsid w:val="12E73D89"/>
    <w:rsid w:val="1353F813"/>
    <w:rsid w:val="1385F345"/>
    <w:rsid w:val="153137BE"/>
    <w:rsid w:val="15E5C880"/>
    <w:rsid w:val="18B3E3AA"/>
    <w:rsid w:val="192A8521"/>
    <w:rsid w:val="1CEFD1C0"/>
    <w:rsid w:val="1D10D8C1"/>
    <w:rsid w:val="1F53AF60"/>
    <w:rsid w:val="2184E040"/>
    <w:rsid w:val="25609298"/>
    <w:rsid w:val="2660BB98"/>
    <w:rsid w:val="26E6C32C"/>
    <w:rsid w:val="277E6DD2"/>
    <w:rsid w:val="2B626A19"/>
    <w:rsid w:val="2C5384EE"/>
    <w:rsid w:val="2D319F3B"/>
    <w:rsid w:val="2DBC767C"/>
    <w:rsid w:val="2DDD3113"/>
    <w:rsid w:val="2E315BC3"/>
    <w:rsid w:val="2E3CFBDF"/>
    <w:rsid w:val="2E8A8B29"/>
    <w:rsid w:val="2F6E447C"/>
    <w:rsid w:val="2FC20C4C"/>
    <w:rsid w:val="30FDB1CE"/>
    <w:rsid w:val="310BF432"/>
    <w:rsid w:val="31BB6334"/>
    <w:rsid w:val="31F7285F"/>
    <w:rsid w:val="33DBB5DF"/>
    <w:rsid w:val="3520B855"/>
    <w:rsid w:val="3562F069"/>
    <w:rsid w:val="36F71742"/>
    <w:rsid w:val="377F4DF2"/>
    <w:rsid w:val="37947BB7"/>
    <w:rsid w:val="37C982EB"/>
    <w:rsid w:val="38824D4A"/>
    <w:rsid w:val="3A4B5C63"/>
    <w:rsid w:val="3B949218"/>
    <w:rsid w:val="3BDC534C"/>
    <w:rsid w:val="3DC957EC"/>
    <w:rsid w:val="3FC52337"/>
    <w:rsid w:val="3FF37F3D"/>
    <w:rsid w:val="40926FEA"/>
    <w:rsid w:val="40C06D91"/>
    <w:rsid w:val="40C08A99"/>
    <w:rsid w:val="40C4873B"/>
    <w:rsid w:val="40F1F5D2"/>
    <w:rsid w:val="40FC2EF9"/>
    <w:rsid w:val="41CEFA79"/>
    <w:rsid w:val="4378DC3E"/>
    <w:rsid w:val="4390A137"/>
    <w:rsid w:val="45911D93"/>
    <w:rsid w:val="45D241DC"/>
    <w:rsid w:val="47216E5B"/>
    <w:rsid w:val="4983A174"/>
    <w:rsid w:val="4A423009"/>
    <w:rsid w:val="4E2F72D2"/>
    <w:rsid w:val="4E44F98F"/>
    <w:rsid w:val="4E4698CD"/>
    <w:rsid w:val="4E46C861"/>
    <w:rsid w:val="5369BCE3"/>
    <w:rsid w:val="53E686BB"/>
    <w:rsid w:val="5547A441"/>
    <w:rsid w:val="555F2890"/>
    <w:rsid w:val="56138138"/>
    <w:rsid w:val="5B68BCCA"/>
    <w:rsid w:val="5BAE8D2B"/>
    <w:rsid w:val="5C1B5446"/>
    <w:rsid w:val="5C9AA6A3"/>
    <w:rsid w:val="5D5457DC"/>
    <w:rsid w:val="5D7C8F69"/>
    <w:rsid w:val="5E47F8A9"/>
    <w:rsid w:val="5E5E2890"/>
    <w:rsid w:val="5F31FBA4"/>
    <w:rsid w:val="6087EFC4"/>
    <w:rsid w:val="67643FD4"/>
    <w:rsid w:val="6931312A"/>
    <w:rsid w:val="69ED418D"/>
    <w:rsid w:val="6AE77248"/>
    <w:rsid w:val="6B01B50A"/>
    <w:rsid w:val="6BB7E3BA"/>
    <w:rsid w:val="6EFE4FC9"/>
    <w:rsid w:val="7144659D"/>
    <w:rsid w:val="71C55A6C"/>
    <w:rsid w:val="721C0D84"/>
    <w:rsid w:val="725DACDB"/>
    <w:rsid w:val="756D1985"/>
    <w:rsid w:val="75A72412"/>
    <w:rsid w:val="76BE00B0"/>
    <w:rsid w:val="785828EE"/>
    <w:rsid w:val="785B7810"/>
    <w:rsid w:val="78702902"/>
    <w:rsid w:val="78BE84A6"/>
    <w:rsid w:val="79E03156"/>
    <w:rsid w:val="7A3D9372"/>
    <w:rsid w:val="7C199DF2"/>
    <w:rsid w:val="7C32B1E5"/>
    <w:rsid w:val="7C7F6B4F"/>
    <w:rsid w:val="7EEE8648"/>
    <w:rsid w:val="7F317916"/>
    <w:rsid w:val="7F55F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05BDEB"/>
  <w15:chartTrackingRefBased/>
  <w15:docId w15:val="{59609918-256F-4F8C-8BF9-C39DBDC55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7339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75733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5733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5733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5733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5733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5733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5733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5733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5733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573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573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573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5733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5733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5733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5733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5733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5733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573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7573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5733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7573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57339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75733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57339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75733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573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5733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57339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semiHidden/>
    <w:unhideWhenUsed/>
    <w:rsid w:val="00757339"/>
    <w:rPr>
      <w:color w:val="0563C1"/>
      <w:u w:val="single"/>
    </w:rPr>
  </w:style>
  <w:style w:type="character" w:customStyle="1" w:styleId="wacimagecontainer">
    <w:name w:val="wacimagecontainer"/>
    <w:basedOn w:val="Fuentedeprrafopredeter"/>
    <w:rsid w:val="00BC52E8"/>
  </w:style>
  <w:style w:type="paragraph" w:styleId="Textocomentario">
    <w:name w:val="annotation text"/>
    <w:basedOn w:val="Normal"/>
    <w:link w:val="TextocomentarioCar"/>
    <w:uiPriority w:val="99"/>
    <w:semiHidden/>
    <w:unhideWhenUsed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rFonts w:ascii="Calibri" w:hAnsi="Calibri" w:cs="Calibri"/>
      <w:kern w:val="0"/>
      <w:sz w:val="20"/>
      <w:szCs w:val="20"/>
      <w14:ligatures w14:val="none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Revisin">
    <w:name w:val="Revision"/>
    <w:hidden/>
    <w:uiPriority w:val="99"/>
    <w:semiHidden/>
    <w:rsid w:val="006148C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customStyle="1" w:styleId="paragraph">
    <w:name w:val="paragraph"/>
    <w:basedOn w:val="Normal"/>
    <w:rsid w:val="00B8469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character" w:customStyle="1" w:styleId="normaltextrun">
    <w:name w:val="normaltextrun"/>
    <w:basedOn w:val="Fuentedeprrafopredeter"/>
    <w:rsid w:val="00B84692"/>
  </w:style>
  <w:style w:type="character" w:customStyle="1" w:styleId="eop">
    <w:name w:val="eop"/>
    <w:basedOn w:val="Fuentedeprrafopredeter"/>
    <w:rsid w:val="00B84692"/>
  </w:style>
  <w:style w:type="paragraph" w:styleId="Encabezado">
    <w:name w:val="header"/>
    <w:basedOn w:val="Normal"/>
    <w:link w:val="EncabezadoCar"/>
    <w:uiPriority w:val="99"/>
    <w:unhideWhenUsed/>
    <w:rsid w:val="008A205C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A205C"/>
    <w:rPr>
      <w:rFonts w:ascii="Calibri" w:hAnsi="Calibri" w:cs="Calibri"/>
      <w:kern w:val="0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8A205C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A205C"/>
    <w:rPr>
      <w:rFonts w:ascii="Calibri" w:hAnsi="Calibri" w:cs="Calibri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1433A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PE"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951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1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2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2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6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6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0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6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f5301cf-ea5e-4d7c-89ac-3633382f86d5" xsi:nil="true"/>
    <lcf76f155ced4ddcb4097134ff3c332f xmlns="17e3a673-175c-47fe-aa87-9e110566874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DF58EE558F37448E89075EEB5F4D50" ma:contentTypeVersion="15" ma:contentTypeDescription="Create a new document." ma:contentTypeScope="" ma:versionID="72453e2e6744a10b80f3a9f3ee5e0cb2">
  <xsd:schema xmlns:xsd="http://www.w3.org/2001/XMLSchema" xmlns:xs="http://www.w3.org/2001/XMLSchema" xmlns:p="http://schemas.microsoft.com/office/2006/metadata/properties" xmlns:ns2="17e3a673-175c-47fe-aa87-9e1105668749" xmlns:ns3="bf5301cf-ea5e-4d7c-89ac-3633382f86d5" targetNamespace="http://schemas.microsoft.com/office/2006/metadata/properties" ma:root="true" ma:fieldsID="d327717376f1f46bf67740d4747ca438" ns2:_="" ns3:_="">
    <xsd:import namespace="17e3a673-175c-47fe-aa87-9e1105668749"/>
    <xsd:import namespace="bf5301cf-ea5e-4d7c-89ac-3633382f86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e3a673-175c-47fe-aa87-9e11056687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4551d4e0-ab82-431b-b8c1-f2fa546798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5301cf-ea5e-4d7c-89ac-3633382f86d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73063ff-1f8c-492d-afb7-b5b3a7e79b9f}" ma:internalName="TaxCatchAll" ma:showField="CatchAllData" ma:web="bf5301cf-ea5e-4d7c-89ac-3633382f86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1C5DD1-D6B7-4A9B-871F-A99F0E8B8B97}">
  <ds:schemaRefs>
    <ds:schemaRef ds:uri="http://schemas.microsoft.com/office/2006/metadata/properties"/>
    <ds:schemaRef ds:uri="http://schemas.microsoft.com/office/infopath/2007/PartnerControls"/>
    <ds:schemaRef ds:uri="bf5301cf-ea5e-4d7c-89ac-3633382f86d5"/>
    <ds:schemaRef ds:uri="17e3a673-175c-47fe-aa87-9e1105668749"/>
  </ds:schemaRefs>
</ds:datastoreItem>
</file>

<file path=customXml/itemProps2.xml><?xml version="1.0" encoding="utf-8"?>
<ds:datastoreItem xmlns:ds="http://schemas.openxmlformats.org/officeDocument/2006/customXml" ds:itemID="{8E524B91-D337-481A-9909-BFBE4773D8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BB35D3-99F9-438A-80F9-437809267C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e3a673-175c-47fe-aa87-9e1105668749"/>
    <ds:schemaRef ds:uri="bf5301cf-ea5e-4d7c-89ac-3633382f86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507</Words>
  <Characters>2812</Characters>
  <Application>Microsoft Office Word</Application>
  <DocSecurity>0</DocSecurity>
  <Lines>45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Arne O'Donoghue</dc:creator>
  <cp:keywords/>
  <dc:description/>
  <cp:lastModifiedBy>Isabel Vilchez</cp:lastModifiedBy>
  <cp:revision>69</cp:revision>
  <cp:lastPrinted>2024-07-25T21:45:00Z</cp:lastPrinted>
  <dcterms:created xsi:type="dcterms:W3CDTF">2024-07-25T21:36:00Z</dcterms:created>
  <dcterms:modified xsi:type="dcterms:W3CDTF">2024-08-15T18:45:00Z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0x01010072DF58EE558F37448E89075EEB5F4D50</vt:lpwstr>
  </property>
  <property fmtid="{D5CDD505-2E9C-101B-9397-08002B2CF9AE}" pid="3" name="MediaServiceImageTags">
    <vt:lpwstr/>
  </property>
  <property fmtid="{D5CDD505-2E9C-101B-9397-08002B2CF9AE}" pid="4" name="GrammarlyDocumentId">
    <vt:lpwstr>26277a5f0a118d6407656fd442a9fced0ff0df6aa27781f965d44d1f4553153e</vt:lpwstr>
  </property>
</Properties>
</file>